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6F3FF" w14:textId="0271CFB0" w:rsidR="00B43AD2" w:rsidRPr="00E91312" w:rsidRDefault="00693AA0">
      <w:pPr>
        <w:rPr>
          <w:b/>
          <w:bCs/>
          <w:sz w:val="48"/>
          <w:szCs w:val="48"/>
        </w:rPr>
      </w:pPr>
      <w:r w:rsidRPr="00E91312">
        <w:rPr>
          <w:b/>
          <w:bCs/>
          <w:sz w:val="48"/>
          <w:szCs w:val="48"/>
        </w:rPr>
        <w:t>„Nimm dich nicht zu wichtig!“</w:t>
      </w:r>
    </w:p>
    <w:p w14:paraId="73251CE1" w14:textId="77777777" w:rsidR="00E91312" w:rsidRDefault="00E91312">
      <w:pPr>
        <w:rPr>
          <w:i/>
          <w:iCs/>
          <w:sz w:val="24"/>
          <w:szCs w:val="24"/>
        </w:rPr>
      </w:pPr>
    </w:p>
    <w:p w14:paraId="27662126" w14:textId="133756A9" w:rsidR="00693AA0" w:rsidRPr="00E91312" w:rsidRDefault="00E91312">
      <w:pPr>
        <w:rPr>
          <w:i/>
          <w:iCs/>
          <w:sz w:val="24"/>
          <w:szCs w:val="24"/>
        </w:rPr>
      </w:pPr>
      <w:r w:rsidRPr="00E91312">
        <w:rPr>
          <w:i/>
          <w:iCs/>
          <w:sz w:val="24"/>
          <w:szCs w:val="24"/>
        </w:rPr>
        <w:t xml:space="preserve">Sprache, deren Vermittlung und Bezug zum Körper bilden auf ironisch kritische Weise den Mittelpunkt von Veronika Hauers künstlerischem Werk. </w:t>
      </w:r>
      <w:proofErr w:type="gramStart"/>
      <w:r w:rsidRPr="00E91312">
        <w:rPr>
          <w:i/>
          <w:iCs/>
          <w:sz w:val="24"/>
          <w:szCs w:val="24"/>
        </w:rPr>
        <w:t>Mit einem codiertem Spiel</w:t>
      </w:r>
      <w:proofErr w:type="gramEnd"/>
      <w:r w:rsidRPr="00E91312">
        <w:rPr>
          <w:i/>
          <w:iCs/>
          <w:sz w:val="24"/>
          <w:szCs w:val="24"/>
        </w:rPr>
        <w:t xml:space="preserve"> mit Bedeutung, Poesie, Sinn und Unsinn bezieht sie sich auch auf gesellschaftliche Entwicklungen unserer Zeit. Kurator </w:t>
      </w:r>
      <w:r w:rsidR="00693AA0" w:rsidRPr="00E91312">
        <w:rPr>
          <w:i/>
          <w:iCs/>
          <w:sz w:val="24"/>
          <w:szCs w:val="24"/>
        </w:rPr>
        <w:t xml:space="preserve">Alois Kölbl </w:t>
      </w:r>
      <w:r w:rsidRPr="00E91312">
        <w:rPr>
          <w:i/>
          <w:iCs/>
          <w:sz w:val="24"/>
          <w:szCs w:val="24"/>
        </w:rPr>
        <w:t xml:space="preserve">hat </w:t>
      </w:r>
      <w:r w:rsidR="00693AA0" w:rsidRPr="00E91312">
        <w:rPr>
          <w:i/>
          <w:iCs/>
          <w:sz w:val="24"/>
          <w:szCs w:val="24"/>
        </w:rPr>
        <w:t>mit der Künstlerin</w:t>
      </w:r>
      <w:r w:rsidRPr="00E91312">
        <w:rPr>
          <w:i/>
          <w:iCs/>
          <w:sz w:val="24"/>
          <w:szCs w:val="24"/>
        </w:rPr>
        <w:t xml:space="preserve"> über ihre Ausstellung in der QL-Galerie gesprochen.</w:t>
      </w:r>
    </w:p>
    <w:p w14:paraId="1C534407" w14:textId="77777777" w:rsidR="00E91312" w:rsidRDefault="00E91312">
      <w:pPr>
        <w:rPr>
          <w:b/>
          <w:bCs/>
          <w:sz w:val="24"/>
          <w:szCs w:val="24"/>
        </w:rPr>
      </w:pPr>
    </w:p>
    <w:p w14:paraId="39F57004" w14:textId="3F15F50F" w:rsidR="00693AA0" w:rsidRPr="00E91312" w:rsidRDefault="00031F19">
      <w:pPr>
        <w:rPr>
          <w:b/>
          <w:bCs/>
          <w:sz w:val="24"/>
          <w:szCs w:val="24"/>
        </w:rPr>
      </w:pPr>
      <w:r w:rsidRPr="00E91312">
        <w:rPr>
          <w:b/>
          <w:bCs/>
          <w:sz w:val="24"/>
          <w:szCs w:val="24"/>
        </w:rPr>
        <w:t xml:space="preserve">Alois Kölbl: </w:t>
      </w:r>
      <w:r w:rsidR="00693AA0" w:rsidRPr="00E91312">
        <w:rPr>
          <w:b/>
          <w:bCs/>
          <w:sz w:val="24"/>
          <w:szCs w:val="24"/>
        </w:rPr>
        <w:t xml:space="preserve">In </w:t>
      </w:r>
      <w:r w:rsidR="00E91312">
        <w:rPr>
          <w:b/>
          <w:bCs/>
          <w:sz w:val="24"/>
          <w:szCs w:val="24"/>
        </w:rPr>
        <w:t>D</w:t>
      </w:r>
      <w:r w:rsidR="00693AA0" w:rsidRPr="00E91312">
        <w:rPr>
          <w:b/>
          <w:bCs/>
          <w:sz w:val="24"/>
          <w:szCs w:val="24"/>
        </w:rPr>
        <w:t>einer Kunst beschäftig</w:t>
      </w:r>
      <w:r w:rsidRPr="00E91312">
        <w:rPr>
          <w:b/>
          <w:bCs/>
          <w:sz w:val="24"/>
          <w:szCs w:val="24"/>
        </w:rPr>
        <w:t xml:space="preserve">st du </w:t>
      </w:r>
      <w:r w:rsidR="00E91312">
        <w:rPr>
          <w:b/>
          <w:bCs/>
          <w:sz w:val="24"/>
          <w:szCs w:val="24"/>
        </w:rPr>
        <w:t>D</w:t>
      </w:r>
      <w:r w:rsidRPr="00E91312">
        <w:rPr>
          <w:b/>
          <w:bCs/>
          <w:sz w:val="24"/>
          <w:szCs w:val="24"/>
        </w:rPr>
        <w:t xml:space="preserve">ich mit Sprache bzw. mit geschriebener Sprache, oder genauer: mit den Elementen geschriebener Sprache, den Buchstaben. Was interessiert </w:t>
      </w:r>
      <w:r w:rsidR="002C1766">
        <w:rPr>
          <w:b/>
          <w:bCs/>
          <w:sz w:val="24"/>
          <w:szCs w:val="24"/>
        </w:rPr>
        <w:t>D</w:t>
      </w:r>
      <w:r w:rsidRPr="00E91312">
        <w:rPr>
          <w:b/>
          <w:bCs/>
          <w:sz w:val="24"/>
          <w:szCs w:val="24"/>
        </w:rPr>
        <w:t>ich als Künstlerin an Buchstaben bzw. an Sprache?</w:t>
      </w:r>
    </w:p>
    <w:p w14:paraId="3CB6A9BF" w14:textId="48670E39" w:rsidR="00031F19" w:rsidRPr="00E91312" w:rsidRDefault="00031F19">
      <w:pPr>
        <w:rPr>
          <w:sz w:val="24"/>
          <w:szCs w:val="24"/>
        </w:rPr>
      </w:pPr>
      <w:r w:rsidRPr="00E91312">
        <w:rPr>
          <w:sz w:val="24"/>
          <w:szCs w:val="24"/>
        </w:rPr>
        <w:t>Veronika Hauer: Mich hat Sprache immer schon interessiert, schon bevor ich den Weg als Künstlerin eingeschlagen habe. Ich habe eine Affinität zum Schreiben gehabt und die Auseinandersetzung mit Sprache als Ausdruck von Gedanken und Gefühlen hat mich neben der Bildenden Kunst immer sehr angesprochen. Mit dem Beginn meines Kunststudiums hat sich das dann miteinander verschränkt. Eigentlich gib</w:t>
      </w:r>
      <w:r w:rsidR="002C1766">
        <w:rPr>
          <w:sz w:val="24"/>
          <w:szCs w:val="24"/>
        </w:rPr>
        <w:t>t</w:t>
      </w:r>
      <w:r w:rsidRPr="00E91312">
        <w:rPr>
          <w:sz w:val="24"/>
          <w:szCs w:val="24"/>
        </w:rPr>
        <w:t xml:space="preserve"> es in allen meinen Arbeiten ein sprachliches bzw. poetisches Element. Mich interessiert an Sprache, dass es der unmittelbarste Ausdruck ist, sich miteinander zu verständigen. Als Künstlerin bin ich sehr interessiert daran, was sich </w:t>
      </w:r>
      <w:proofErr w:type="spellStart"/>
      <w:proofErr w:type="gramStart"/>
      <w:r w:rsidRPr="00E91312">
        <w:rPr>
          <w:sz w:val="24"/>
          <w:szCs w:val="24"/>
        </w:rPr>
        <w:t>Betrachter:innen</w:t>
      </w:r>
      <w:proofErr w:type="spellEnd"/>
      <w:proofErr w:type="gramEnd"/>
      <w:r w:rsidRPr="00E91312">
        <w:rPr>
          <w:sz w:val="24"/>
          <w:szCs w:val="24"/>
        </w:rPr>
        <w:t xml:space="preserve">  vor meinen Arbeiten denken bzw. aus ihnen herauslesen. </w:t>
      </w:r>
      <w:r w:rsidR="00BC3A8E" w:rsidRPr="00E91312">
        <w:rPr>
          <w:sz w:val="24"/>
          <w:szCs w:val="24"/>
        </w:rPr>
        <w:t xml:space="preserve">Mich interessiert daran vor allem die Frage, wie ich jemanden so unmittelbar ansprechen kann, dass man von der Arbeit nicht mehr wegkommt. Mit Sprache in künstlerischen Werken kann man natürlich auch </w:t>
      </w:r>
      <w:proofErr w:type="spellStart"/>
      <w:proofErr w:type="gramStart"/>
      <w:r w:rsidR="00BC3A8E" w:rsidRPr="00E91312">
        <w:rPr>
          <w:sz w:val="24"/>
          <w:szCs w:val="24"/>
        </w:rPr>
        <w:t>Betrachter:innen</w:t>
      </w:r>
      <w:proofErr w:type="spellEnd"/>
      <w:proofErr w:type="gramEnd"/>
      <w:r w:rsidR="00BC3A8E" w:rsidRPr="00E91312">
        <w:rPr>
          <w:sz w:val="24"/>
          <w:szCs w:val="24"/>
        </w:rPr>
        <w:t xml:space="preserve"> viel unmittelbarer adressieren als es mit abstrakter Kunst möglich ist. Schlagwörter können unmittelbar betroffen machen oder einen Funken von Bedeutung im Gegenüber pflanzen und so mitgenommen werden in den Alltag. Dabei ist es letztlich nicht so wichtig, ob dabei Zustimmung oder Widerspruch ausgelöst wird. Sprachliche Kommunikation ist dabei bei mir g</w:t>
      </w:r>
      <w:r w:rsidR="00933D44" w:rsidRPr="00E91312">
        <w:rPr>
          <w:sz w:val="24"/>
          <w:szCs w:val="24"/>
        </w:rPr>
        <w:t>enauso wichtig</w:t>
      </w:r>
      <w:r w:rsidR="00BC3A8E" w:rsidRPr="00E91312">
        <w:rPr>
          <w:sz w:val="24"/>
          <w:szCs w:val="24"/>
        </w:rPr>
        <w:t xml:space="preserve"> wie das Bildhafte.</w:t>
      </w:r>
    </w:p>
    <w:p w14:paraId="2C826DA0" w14:textId="6B2D18B4" w:rsidR="00BC3A8E" w:rsidRPr="00E91312" w:rsidRDefault="00BC3A8E">
      <w:pPr>
        <w:rPr>
          <w:b/>
          <w:bCs/>
          <w:sz w:val="24"/>
          <w:szCs w:val="24"/>
        </w:rPr>
      </w:pPr>
      <w:r w:rsidRPr="00E91312">
        <w:rPr>
          <w:b/>
          <w:bCs/>
          <w:sz w:val="24"/>
          <w:szCs w:val="24"/>
        </w:rPr>
        <w:t xml:space="preserve">Kommunikation und die Art, wie wir miteinander sprechen ist ganz wesentlich von den gesellschaftlichen Kontexten, in denen wir leben, mitbestimmt. Diesbezüglich wird von </w:t>
      </w:r>
      <w:proofErr w:type="spellStart"/>
      <w:proofErr w:type="gramStart"/>
      <w:r w:rsidRPr="00E91312">
        <w:rPr>
          <w:b/>
          <w:bCs/>
          <w:sz w:val="24"/>
          <w:szCs w:val="24"/>
        </w:rPr>
        <w:t>Beobachter:innen</w:t>
      </w:r>
      <w:proofErr w:type="spellEnd"/>
      <w:proofErr w:type="gramEnd"/>
      <w:r w:rsidRPr="00E91312">
        <w:rPr>
          <w:b/>
          <w:bCs/>
          <w:sz w:val="24"/>
          <w:szCs w:val="24"/>
        </w:rPr>
        <w:t xml:space="preserve"> verschiedener Disziplinen ein umfassender Veränderungsprozess konstatiert. Die digitalen Medien spielen da sicher eine wichtige Rolle, Abläufe werden schneller, Momente der Aufmerksamkeit für Texte aber auch Bilder</w:t>
      </w:r>
      <w:r w:rsidR="00CF2A3E" w:rsidRPr="00E91312">
        <w:rPr>
          <w:b/>
          <w:bCs/>
          <w:sz w:val="24"/>
          <w:szCs w:val="24"/>
        </w:rPr>
        <w:t xml:space="preserve"> werden</w:t>
      </w:r>
      <w:r w:rsidR="00D52C1A" w:rsidRPr="00E91312">
        <w:rPr>
          <w:b/>
          <w:bCs/>
          <w:sz w:val="24"/>
          <w:szCs w:val="24"/>
        </w:rPr>
        <w:t xml:space="preserve"> </w:t>
      </w:r>
      <w:r w:rsidRPr="00E91312">
        <w:rPr>
          <w:b/>
          <w:bCs/>
          <w:sz w:val="24"/>
          <w:szCs w:val="24"/>
        </w:rPr>
        <w:t xml:space="preserve">kürzer. </w:t>
      </w:r>
      <w:r w:rsidR="00D52C1A" w:rsidRPr="00E91312">
        <w:rPr>
          <w:b/>
          <w:bCs/>
          <w:sz w:val="24"/>
          <w:szCs w:val="24"/>
        </w:rPr>
        <w:t xml:space="preserve">Gleichzeitig scheint der Tonfall im öffentlichen Diskurs aber auch in privaten Gesprächen rauer zu werden. Spielt das für </w:t>
      </w:r>
      <w:r w:rsidR="002C1766">
        <w:rPr>
          <w:b/>
          <w:bCs/>
          <w:sz w:val="24"/>
          <w:szCs w:val="24"/>
        </w:rPr>
        <w:t>D</w:t>
      </w:r>
      <w:r w:rsidR="00D52C1A" w:rsidRPr="00E91312">
        <w:rPr>
          <w:b/>
          <w:bCs/>
          <w:sz w:val="24"/>
          <w:szCs w:val="24"/>
        </w:rPr>
        <w:t xml:space="preserve">eine Kunst eine Rolle bzw. wie nimmst </w:t>
      </w:r>
      <w:r w:rsidR="002C1766">
        <w:rPr>
          <w:b/>
          <w:bCs/>
          <w:sz w:val="24"/>
          <w:szCs w:val="24"/>
        </w:rPr>
        <w:t>D</w:t>
      </w:r>
      <w:r w:rsidR="00D52C1A" w:rsidRPr="00E91312">
        <w:rPr>
          <w:b/>
          <w:bCs/>
          <w:sz w:val="24"/>
          <w:szCs w:val="24"/>
        </w:rPr>
        <w:t>u es als Künstlerin wahr?</w:t>
      </w:r>
    </w:p>
    <w:p w14:paraId="25BFECA5" w14:textId="68411645" w:rsidR="00D52C1A" w:rsidRPr="00E91312" w:rsidRDefault="00D52C1A">
      <w:pPr>
        <w:rPr>
          <w:sz w:val="24"/>
          <w:szCs w:val="24"/>
        </w:rPr>
      </w:pPr>
      <w:r w:rsidRPr="00E91312">
        <w:rPr>
          <w:sz w:val="24"/>
          <w:szCs w:val="24"/>
        </w:rPr>
        <w:t xml:space="preserve">Diese Entwicklungen spielen für mich und mein künstlerisches Schaffen eine große Rolle. Sie haben auch in der Ausstellung in der QL-Galerie eine zentrale Bedeutung. </w:t>
      </w:r>
      <w:r w:rsidR="00933D44" w:rsidRPr="00E91312">
        <w:rPr>
          <w:sz w:val="24"/>
          <w:szCs w:val="24"/>
        </w:rPr>
        <w:t>Im Konzept für diese Ausstellung kommt das im Kinderreim zum Ausdruck, der so etwas ist, wie</w:t>
      </w:r>
      <w:r w:rsidR="002C1766">
        <w:rPr>
          <w:sz w:val="24"/>
          <w:szCs w:val="24"/>
        </w:rPr>
        <w:t xml:space="preserve"> </w:t>
      </w:r>
      <w:r w:rsidR="00933D44" w:rsidRPr="00E91312">
        <w:rPr>
          <w:sz w:val="24"/>
          <w:szCs w:val="24"/>
        </w:rPr>
        <w:t xml:space="preserve">der Soundtrack für die Werkinszenierung. In der aus dem neunzehnten Jahrhundert überlieferten </w:t>
      </w:r>
      <w:r w:rsidR="00933D44" w:rsidRPr="00E91312">
        <w:rPr>
          <w:sz w:val="24"/>
          <w:szCs w:val="24"/>
        </w:rPr>
        <w:lastRenderedPageBreak/>
        <w:t xml:space="preserve">Reimzeile heißt es: </w:t>
      </w:r>
      <w:r w:rsidR="00933D44" w:rsidRPr="00E91312">
        <w:rPr>
          <w:i/>
          <w:iCs/>
          <w:sz w:val="24"/>
          <w:szCs w:val="24"/>
        </w:rPr>
        <w:t xml:space="preserve">„Sticks and </w:t>
      </w:r>
      <w:proofErr w:type="spellStart"/>
      <w:r w:rsidR="00933D44" w:rsidRPr="00E91312">
        <w:rPr>
          <w:i/>
          <w:iCs/>
          <w:sz w:val="24"/>
          <w:szCs w:val="24"/>
        </w:rPr>
        <w:t>stones</w:t>
      </w:r>
      <w:proofErr w:type="spellEnd"/>
      <w:r w:rsidR="00933D44" w:rsidRPr="00E91312">
        <w:rPr>
          <w:i/>
          <w:iCs/>
          <w:sz w:val="24"/>
          <w:szCs w:val="24"/>
        </w:rPr>
        <w:t xml:space="preserve"> </w:t>
      </w:r>
      <w:proofErr w:type="spellStart"/>
      <w:r w:rsidR="00933D44" w:rsidRPr="00E91312">
        <w:rPr>
          <w:i/>
          <w:iCs/>
          <w:sz w:val="24"/>
          <w:szCs w:val="24"/>
        </w:rPr>
        <w:t>may</w:t>
      </w:r>
      <w:proofErr w:type="spellEnd"/>
      <w:r w:rsidR="00933D44" w:rsidRPr="00E91312">
        <w:rPr>
          <w:i/>
          <w:iCs/>
          <w:sz w:val="24"/>
          <w:szCs w:val="24"/>
        </w:rPr>
        <w:t xml:space="preserve"> break </w:t>
      </w:r>
      <w:proofErr w:type="spellStart"/>
      <w:r w:rsidR="00933D44" w:rsidRPr="00E91312">
        <w:rPr>
          <w:i/>
          <w:iCs/>
          <w:sz w:val="24"/>
          <w:szCs w:val="24"/>
        </w:rPr>
        <w:t>my</w:t>
      </w:r>
      <w:proofErr w:type="spellEnd"/>
      <w:r w:rsidR="00933D44" w:rsidRPr="00E91312">
        <w:rPr>
          <w:i/>
          <w:iCs/>
          <w:sz w:val="24"/>
          <w:szCs w:val="24"/>
        </w:rPr>
        <w:t xml:space="preserve"> </w:t>
      </w:r>
      <w:proofErr w:type="spellStart"/>
      <w:r w:rsidR="00933D44" w:rsidRPr="00E91312">
        <w:rPr>
          <w:i/>
          <w:iCs/>
          <w:sz w:val="24"/>
          <w:szCs w:val="24"/>
        </w:rPr>
        <w:t>bones</w:t>
      </w:r>
      <w:proofErr w:type="spellEnd"/>
      <w:r w:rsidR="00933D44" w:rsidRPr="00E91312">
        <w:rPr>
          <w:i/>
          <w:iCs/>
          <w:sz w:val="24"/>
          <w:szCs w:val="24"/>
        </w:rPr>
        <w:t xml:space="preserve">, but </w:t>
      </w:r>
      <w:proofErr w:type="spellStart"/>
      <w:r w:rsidR="00933D44" w:rsidRPr="00E91312">
        <w:rPr>
          <w:i/>
          <w:iCs/>
          <w:sz w:val="24"/>
          <w:szCs w:val="24"/>
        </w:rPr>
        <w:t>words</w:t>
      </w:r>
      <w:proofErr w:type="spellEnd"/>
      <w:r w:rsidR="00933D44" w:rsidRPr="00E91312">
        <w:rPr>
          <w:i/>
          <w:iCs/>
          <w:sz w:val="24"/>
          <w:szCs w:val="24"/>
        </w:rPr>
        <w:t xml:space="preserve"> </w:t>
      </w:r>
      <w:proofErr w:type="spellStart"/>
      <w:r w:rsidR="00933D44" w:rsidRPr="00E91312">
        <w:rPr>
          <w:i/>
          <w:iCs/>
          <w:sz w:val="24"/>
          <w:szCs w:val="24"/>
        </w:rPr>
        <w:t>shall</w:t>
      </w:r>
      <w:proofErr w:type="spellEnd"/>
      <w:r w:rsidR="00933D44" w:rsidRPr="00E91312">
        <w:rPr>
          <w:i/>
          <w:iCs/>
          <w:sz w:val="24"/>
          <w:szCs w:val="24"/>
        </w:rPr>
        <w:t xml:space="preserve"> </w:t>
      </w:r>
      <w:proofErr w:type="spellStart"/>
      <w:r w:rsidR="00933D44" w:rsidRPr="00E91312">
        <w:rPr>
          <w:i/>
          <w:iCs/>
          <w:sz w:val="24"/>
          <w:szCs w:val="24"/>
        </w:rPr>
        <w:t>never</w:t>
      </w:r>
      <w:proofErr w:type="spellEnd"/>
      <w:r w:rsidR="00933D44" w:rsidRPr="00E91312">
        <w:rPr>
          <w:i/>
          <w:iCs/>
          <w:sz w:val="24"/>
          <w:szCs w:val="24"/>
        </w:rPr>
        <w:t xml:space="preserve"> hurt me.”</w:t>
      </w:r>
      <w:r w:rsidR="00933D44" w:rsidRPr="00E91312">
        <w:rPr>
          <w:sz w:val="24"/>
          <w:szCs w:val="24"/>
        </w:rPr>
        <w:t xml:space="preserve"> Da wird die Intention zum Ausdruck gebracht, dass miteinander zu reden besser ist als sich die Köpfe einzuschlagen. </w:t>
      </w:r>
      <w:r w:rsidR="007F0242" w:rsidRPr="00E91312">
        <w:rPr>
          <w:sz w:val="24"/>
          <w:szCs w:val="24"/>
        </w:rPr>
        <w:t>Das ist e</w:t>
      </w:r>
      <w:r w:rsidR="00933D44" w:rsidRPr="00E91312">
        <w:rPr>
          <w:sz w:val="24"/>
          <w:szCs w:val="24"/>
        </w:rPr>
        <w:t>ine</w:t>
      </w:r>
      <w:r w:rsidR="007F0242" w:rsidRPr="00E91312">
        <w:rPr>
          <w:sz w:val="24"/>
          <w:szCs w:val="24"/>
        </w:rPr>
        <w:t>rseits eine</w:t>
      </w:r>
      <w:r w:rsidR="00933D44" w:rsidRPr="00E91312">
        <w:rPr>
          <w:sz w:val="24"/>
          <w:szCs w:val="24"/>
        </w:rPr>
        <w:t xml:space="preserve"> Binsenweisheit, die man </w:t>
      </w:r>
      <w:r w:rsidR="007F0242" w:rsidRPr="00E91312">
        <w:rPr>
          <w:sz w:val="24"/>
          <w:szCs w:val="24"/>
        </w:rPr>
        <w:t xml:space="preserve">ja </w:t>
      </w:r>
      <w:r w:rsidR="00933D44" w:rsidRPr="00E91312">
        <w:rPr>
          <w:sz w:val="24"/>
          <w:szCs w:val="24"/>
        </w:rPr>
        <w:t xml:space="preserve">auch den eigenen </w:t>
      </w:r>
      <w:r w:rsidR="007F0242" w:rsidRPr="00E91312">
        <w:rPr>
          <w:sz w:val="24"/>
          <w:szCs w:val="24"/>
        </w:rPr>
        <w:t>K</w:t>
      </w:r>
      <w:r w:rsidR="00933D44" w:rsidRPr="00E91312">
        <w:rPr>
          <w:sz w:val="24"/>
          <w:szCs w:val="24"/>
        </w:rPr>
        <w:t>indern vermitteln</w:t>
      </w:r>
      <w:r w:rsidR="002C1766">
        <w:rPr>
          <w:sz w:val="24"/>
          <w:szCs w:val="24"/>
        </w:rPr>
        <w:t xml:space="preserve"> will</w:t>
      </w:r>
      <w:r w:rsidR="00933D44" w:rsidRPr="00E91312">
        <w:rPr>
          <w:sz w:val="24"/>
          <w:szCs w:val="24"/>
        </w:rPr>
        <w:t xml:space="preserve">, </w:t>
      </w:r>
      <w:r w:rsidR="007F0242" w:rsidRPr="00E91312">
        <w:rPr>
          <w:sz w:val="24"/>
          <w:szCs w:val="24"/>
        </w:rPr>
        <w:t xml:space="preserve">andererseits ist das auch sehr ambivalent. Wir wissen natürlich, dass Worte sehr wohl verletzen können und arbeiten uns seit der Begriffsprägung durch den Sprachphilosophen John L. Austin an der Performativität der Sprache ab. Und das ist gut so. Wir wissen, dass Worte die Macht haben, jemand zu verletzen, zu stigmatisieren oder in eine Schublade zu stecken und dort möglichst nicht mehr herauszulassen. Und das führt uns zur derzeitigen gesellschaftspolitischen Situation:  Worte radikalisieren, mobilisieren und verletzen auch. </w:t>
      </w:r>
      <w:r w:rsidR="00EC0185" w:rsidRPr="00E91312">
        <w:rPr>
          <w:sz w:val="24"/>
          <w:szCs w:val="24"/>
        </w:rPr>
        <w:t xml:space="preserve">Das geschieht vor allem im Diskurs in den sogenannten sozialen Medien. Im unmittelbaren Gespräch und im persönlichen Gegenüber sind wir da ja normalerweise sensibler. Worte sind Treibmittel von Radikalisierung, damit meine ich vor allem die in den digitalen Medien ohne ein unmittelbares Gegenüber, das darauf reagieren könnte, geschriebenen Worte. Damit setze ich mich in meiner Kunst auseinander. Meine textile Werkserie „The </w:t>
      </w:r>
      <w:proofErr w:type="spellStart"/>
      <w:r w:rsidR="00EC0185" w:rsidRPr="00E91312">
        <w:rPr>
          <w:sz w:val="24"/>
          <w:szCs w:val="24"/>
        </w:rPr>
        <w:t>Animated</w:t>
      </w:r>
      <w:proofErr w:type="spellEnd"/>
      <w:r w:rsidR="00EC0185" w:rsidRPr="00E91312">
        <w:rPr>
          <w:sz w:val="24"/>
          <w:szCs w:val="24"/>
        </w:rPr>
        <w:t xml:space="preserve"> Alphabet“ bezieht sich auf pädagogisches Material, das zur Vermittlung von Sprache und zum Lernen von Sprache bei Kindern eingesetzt wurde. Auch da hat mich vor allem das performative Potential interessiert, die Impulse, die Sprache setzen kann, </w:t>
      </w:r>
    </w:p>
    <w:p w14:paraId="4B427E84" w14:textId="658D26EE" w:rsidR="00A9206F" w:rsidRPr="00E91312" w:rsidRDefault="00FC321C">
      <w:pPr>
        <w:rPr>
          <w:b/>
          <w:bCs/>
          <w:sz w:val="24"/>
          <w:szCs w:val="24"/>
        </w:rPr>
      </w:pPr>
      <w:r w:rsidRPr="00E91312">
        <w:rPr>
          <w:b/>
          <w:bCs/>
          <w:sz w:val="24"/>
          <w:szCs w:val="24"/>
        </w:rPr>
        <w:t xml:space="preserve">Siehst </w:t>
      </w:r>
      <w:r w:rsidR="002C1766">
        <w:rPr>
          <w:b/>
          <w:bCs/>
          <w:sz w:val="24"/>
          <w:szCs w:val="24"/>
        </w:rPr>
        <w:t>D</w:t>
      </w:r>
      <w:r w:rsidRPr="00E91312">
        <w:rPr>
          <w:b/>
          <w:bCs/>
          <w:sz w:val="24"/>
          <w:szCs w:val="24"/>
        </w:rPr>
        <w:t xml:space="preserve">u </w:t>
      </w:r>
      <w:r w:rsidR="002C1766">
        <w:rPr>
          <w:b/>
          <w:bCs/>
          <w:sz w:val="24"/>
          <w:szCs w:val="24"/>
        </w:rPr>
        <w:t>D</w:t>
      </w:r>
      <w:r w:rsidRPr="00E91312">
        <w:rPr>
          <w:b/>
          <w:bCs/>
          <w:sz w:val="24"/>
          <w:szCs w:val="24"/>
        </w:rPr>
        <w:t xml:space="preserve">eine Kunst als Möglichkeit zur </w:t>
      </w:r>
      <w:proofErr w:type="spellStart"/>
      <w:r w:rsidRPr="00E91312">
        <w:rPr>
          <w:b/>
          <w:bCs/>
          <w:sz w:val="24"/>
          <w:szCs w:val="24"/>
        </w:rPr>
        <w:t>Deeskalierung</w:t>
      </w:r>
      <w:proofErr w:type="spellEnd"/>
      <w:r w:rsidRPr="00E91312">
        <w:rPr>
          <w:b/>
          <w:bCs/>
          <w:sz w:val="24"/>
          <w:szCs w:val="24"/>
        </w:rPr>
        <w:t xml:space="preserve"> </w:t>
      </w:r>
      <w:r w:rsidR="002C1766">
        <w:rPr>
          <w:b/>
          <w:bCs/>
          <w:sz w:val="24"/>
          <w:szCs w:val="24"/>
        </w:rPr>
        <w:t xml:space="preserve">im aufgeheizten gesellschaftspolitischen Diskurs </w:t>
      </w:r>
      <w:r w:rsidRPr="00E91312">
        <w:rPr>
          <w:b/>
          <w:bCs/>
          <w:sz w:val="24"/>
          <w:szCs w:val="24"/>
        </w:rPr>
        <w:t>beizutragen?</w:t>
      </w:r>
    </w:p>
    <w:p w14:paraId="6D96F1EF" w14:textId="36A01A13" w:rsidR="00FC321C" w:rsidRPr="00E91312" w:rsidRDefault="00FC321C">
      <w:pPr>
        <w:rPr>
          <w:sz w:val="24"/>
          <w:szCs w:val="24"/>
        </w:rPr>
      </w:pPr>
      <w:r w:rsidRPr="00E91312">
        <w:rPr>
          <w:sz w:val="24"/>
          <w:szCs w:val="24"/>
        </w:rPr>
        <w:t xml:space="preserve">Natürlich wäre </w:t>
      </w:r>
      <w:r w:rsidR="002C1766">
        <w:rPr>
          <w:sz w:val="24"/>
          <w:szCs w:val="24"/>
        </w:rPr>
        <w:t>es</w:t>
      </w:r>
      <w:r w:rsidRPr="00E91312">
        <w:rPr>
          <w:sz w:val="24"/>
          <w:szCs w:val="24"/>
        </w:rPr>
        <w:t xml:space="preserve"> meine Hoffnung, etwas in diese Richtung bewirken zu können. Worum es mir auf jeden Fall geht, ist</w:t>
      </w:r>
      <w:r w:rsidR="002C1766">
        <w:rPr>
          <w:sz w:val="24"/>
          <w:szCs w:val="24"/>
        </w:rPr>
        <w:t>,</w:t>
      </w:r>
      <w:r w:rsidRPr="00E91312">
        <w:rPr>
          <w:sz w:val="24"/>
          <w:szCs w:val="24"/>
        </w:rPr>
        <w:t xml:space="preserve"> einen Impuls dagegen zu setzen, Dinge sehr schnell – oder sagen wir lieber: vorschnell – einzuordnen. Bei der Inszenierung im Ausstellungsraum geht es mir darum, etwas in den Raum zu setzen, was man eben nicht sofort einordnen kann, was zunächst vielleicht eine Irritation auslöst. Ich versuche in meiner Kunst sehr bewusst, nicht ganz klar zu sein und damit eben auch zum Ausdruck zu bringen, dass vieles nicht einfach nur schwarz oder weiß ist, </w:t>
      </w:r>
      <w:r w:rsidR="00E610F8" w:rsidRPr="00E91312">
        <w:rPr>
          <w:sz w:val="24"/>
          <w:szCs w:val="24"/>
        </w:rPr>
        <w:t>weder in der Kunst noch im Leben</w:t>
      </w:r>
      <w:r w:rsidRPr="00E91312">
        <w:rPr>
          <w:sz w:val="24"/>
          <w:szCs w:val="24"/>
        </w:rPr>
        <w:t xml:space="preserve">. </w:t>
      </w:r>
      <w:r w:rsidR="00E610F8" w:rsidRPr="00E91312">
        <w:rPr>
          <w:sz w:val="24"/>
          <w:szCs w:val="24"/>
        </w:rPr>
        <w:t xml:space="preserve">Bei den </w:t>
      </w:r>
      <w:proofErr w:type="spellStart"/>
      <w:proofErr w:type="gramStart"/>
      <w:r w:rsidR="00E610F8" w:rsidRPr="00E91312">
        <w:rPr>
          <w:sz w:val="24"/>
          <w:szCs w:val="24"/>
        </w:rPr>
        <w:t>Betrachter:innen</w:t>
      </w:r>
      <w:proofErr w:type="spellEnd"/>
      <w:proofErr w:type="gramEnd"/>
      <w:r w:rsidR="00E610F8" w:rsidRPr="00E91312">
        <w:rPr>
          <w:sz w:val="24"/>
          <w:szCs w:val="24"/>
        </w:rPr>
        <w:t xml:space="preserve"> meiner Werke könnte, ja sollte sogar das Gefühl im Ausstellungsraum entstehen, sich ein wenig verloren zu fühlen, dann aber doch einen Ankerpunkt zu finden, an dem sie für eine Interpretation für sich ansetzen können. Mich interessiert schon seit Jahren sehr stark das Spiel mit Sinn und Unsinn</w:t>
      </w:r>
      <w:r w:rsidR="002C1766">
        <w:rPr>
          <w:sz w:val="24"/>
          <w:szCs w:val="24"/>
        </w:rPr>
        <w:t>,</w:t>
      </w:r>
      <w:r w:rsidR="00E610F8" w:rsidRPr="00E91312">
        <w:rPr>
          <w:sz w:val="24"/>
          <w:szCs w:val="24"/>
        </w:rPr>
        <w:t xml:space="preserve"> und </w:t>
      </w:r>
      <w:r w:rsidR="002C1766">
        <w:rPr>
          <w:sz w:val="24"/>
          <w:szCs w:val="24"/>
        </w:rPr>
        <w:t xml:space="preserve">ich </w:t>
      </w:r>
      <w:r w:rsidR="00E610F8" w:rsidRPr="00E91312">
        <w:rPr>
          <w:sz w:val="24"/>
          <w:szCs w:val="24"/>
        </w:rPr>
        <w:t xml:space="preserve">gehe dabei Fragen nach, wie: Was darf gesagt werden? Was geht sich gerade noch aus? Was ist verständlich? Oder: Wo schüttelt man nur noch den Kopf und findet gar nichts, wo man andocken könnte. Der Narr, der das Privileg hat, Dinge sagen zu können, </w:t>
      </w:r>
      <w:r w:rsidR="002C1766">
        <w:rPr>
          <w:sz w:val="24"/>
          <w:szCs w:val="24"/>
        </w:rPr>
        <w:t>d</w:t>
      </w:r>
      <w:r w:rsidR="00E610F8" w:rsidRPr="00E91312">
        <w:rPr>
          <w:sz w:val="24"/>
          <w:szCs w:val="24"/>
        </w:rPr>
        <w:t xml:space="preserve">ie sonst nicht gesagt werden dürfen und damit auch etwas aufdecken zu können, ist da ein wichtiger Bezugspunkt für mich als Künstlerin. </w:t>
      </w:r>
    </w:p>
    <w:p w14:paraId="20373034" w14:textId="2DD3C227" w:rsidR="00E610F8" w:rsidRPr="00E91312" w:rsidRDefault="00E610F8">
      <w:pPr>
        <w:rPr>
          <w:b/>
          <w:bCs/>
          <w:sz w:val="24"/>
          <w:szCs w:val="24"/>
        </w:rPr>
      </w:pPr>
      <w:r w:rsidRPr="00E91312">
        <w:rPr>
          <w:b/>
          <w:bCs/>
          <w:sz w:val="24"/>
          <w:szCs w:val="24"/>
        </w:rPr>
        <w:t xml:space="preserve">Ein sicher überraschendes Element in </w:t>
      </w:r>
      <w:r w:rsidR="002C1766">
        <w:rPr>
          <w:b/>
          <w:bCs/>
          <w:sz w:val="24"/>
          <w:szCs w:val="24"/>
        </w:rPr>
        <w:t>D</w:t>
      </w:r>
      <w:r w:rsidRPr="00E91312">
        <w:rPr>
          <w:b/>
          <w:bCs/>
          <w:sz w:val="24"/>
          <w:szCs w:val="24"/>
        </w:rPr>
        <w:t xml:space="preserve">einer Ausstellung ist die Verwendung von Knochen. Sie sind in ihrer Bedeutung auch ambivalent. </w:t>
      </w:r>
      <w:r w:rsidR="001F0FDB">
        <w:rPr>
          <w:b/>
          <w:bCs/>
          <w:sz w:val="24"/>
          <w:szCs w:val="24"/>
        </w:rPr>
        <w:t>Bei</w:t>
      </w:r>
      <w:r w:rsidR="00EE4149" w:rsidRPr="00E91312">
        <w:rPr>
          <w:b/>
          <w:bCs/>
          <w:sz w:val="24"/>
          <w:szCs w:val="24"/>
        </w:rPr>
        <w:t xml:space="preserve"> künstlerischen Gestaltungen mit Knochen assoziieren</w:t>
      </w:r>
      <w:r w:rsidR="001F0FDB">
        <w:rPr>
          <w:b/>
          <w:bCs/>
          <w:sz w:val="24"/>
          <w:szCs w:val="24"/>
        </w:rPr>
        <w:t xml:space="preserve"> wir oft ein „</w:t>
      </w:r>
      <w:proofErr w:type="spellStart"/>
      <w:r w:rsidR="001F0FDB">
        <w:rPr>
          <w:b/>
          <w:bCs/>
          <w:sz w:val="24"/>
          <w:szCs w:val="24"/>
        </w:rPr>
        <w:t>memento</w:t>
      </w:r>
      <w:proofErr w:type="spellEnd"/>
      <w:r w:rsidR="001F0FDB">
        <w:rPr>
          <w:b/>
          <w:bCs/>
          <w:sz w:val="24"/>
          <w:szCs w:val="24"/>
        </w:rPr>
        <w:t xml:space="preserve"> </w:t>
      </w:r>
      <w:proofErr w:type="spellStart"/>
      <w:r w:rsidR="001F0FDB">
        <w:rPr>
          <w:b/>
          <w:bCs/>
          <w:sz w:val="24"/>
          <w:szCs w:val="24"/>
        </w:rPr>
        <w:t>mori</w:t>
      </w:r>
      <w:proofErr w:type="spellEnd"/>
      <w:r w:rsidR="001F0FDB">
        <w:rPr>
          <w:b/>
          <w:bCs/>
          <w:sz w:val="24"/>
          <w:szCs w:val="24"/>
        </w:rPr>
        <w:t>“</w:t>
      </w:r>
      <w:r w:rsidR="00EE4149" w:rsidRPr="00E91312">
        <w:rPr>
          <w:b/>
          <w:bCs/>
          <w:sz w:val="24"/>
          <w:szCs w:val="24"/>
        </w:rPr>
        <w:t xml:space="preserve">, </w:t>
      </w:r>
      <w:r w:rsidR="001F0FDB">
        <w:rPr>
          <w:b/>
          <w:bCs/>
          <w:sz w:val="24"/>
          <w:szCs w:val="24"/>
        </w:rPr>
        <w:t xml:space="preserve">das </w:t>
      </w:r>
      <w:r w:rsidR="00EE4149" w:rsidRPr="00E91312">
        <w:rPr>
          <w:b/>
          <w:bCs/>
          <w:sz w:val="24"/>
          <w:szCs w:val="24"/>
        </w:rPr>
        <w:t>scheint bei dir ja kaum eine Rolle zu spielen…</w:t>
      </w:r>
    </w:p>
    <w:p w14:paraId="3FFE0849" w14:textId="5DA0FD51" w:rsidR="00EE4149" w:rsidRPr="00E91312" w:rsidRDefault="00EE4149">
      <w:pPr>
        <w:rPr>
          <w:sz w:val="24"/>
          <w:szCs w:val="24"/>
        </w:rPr>
      </w:pPr>
      <w:r w:rsidRPr="00E91312">
        <w:rPr>
          <w:sz w:val="24"/>
          <w:szCs w:val="24"/>
        </w:rPr>
        <w:t>Mich hat immer schon die Verbindung von Sprache und Körper interessiert. Auch das Nachstellen von Worten mit den Körpern, wie wir es alle vom Disco-</w:t>
      </w:r>
      <w:proofErr w:type="gramStart"/>
      <w:r w:rsidRPr="00E91312">
        <w:rPr>
          <w:sz w:val="24"/>
          <w:szCs w:val="24"/>
        </w:rPr>
        <w:t>Song  Y.M.C.A.</w:t>
      </w:r>
      <w:proofErr w:type="gramEnd"/>
      <w:r w:rsidRPr="00E91312">
        <w:rPr>
          <w:sz w:val="24"/>
          <w:szCs w:val="24"/>
        </w:rPr>
        <w:t xml:space="preserve"> verinnerlicht haben. Der Knochen hat etwas sehr Universelles und gleichzeitig etwas sehr Menschliches. </w:t>
      </w:r>
      <w:r w:rsidRPr="00E91312">
        <w:rPr>
          <w:sz w:val="24"/>
          <w:szCs w:val="24"/>
        </w:rPr>
        <w:lastRenderedPageBreak/>
        <w:t xml:space="preserve">Im Körper stecken Knochen, wie ein Gerüst, das uns am Laufen hält. Meine Knochen sind comichaft stilisiert, </w:t>
      </w:r>
      <w:r w:rsidR="00DB56F5" w:rsidRPr="00E91312">
        <w:rPr>
          <w:sz w:val="24"/>
          <w:szCs w:val="24"/>
        </w:rPr>
        <w:t xml:space="preserve">gezeichnet oder in Ton modelliert, </w:t>
      </w:r>
      <w:r w:rsidRPr="00E91312">
        <w:rPr>
          <w:sz w:val="24"/>
          <w:szCs w:val="24"/>
        </w:rPr>
        <w:t>eigentlich geht es da um längere und kürzere Linien, die sie verkörpern und mit denen ich arbeite. Es geht auch gar nicht um bestimmte Knochen</w:t>
      </w:r>
      <w:r w:rsidR="00522913" w:rsidRPr="00E91312">
        <w:rPr>
          <w:sz w:val="24"/>
          <w:szCs w:val="24"/>
        </w:rPr>
        <w:t xml:space="preserve">, sondern einfach um die Übersetzung einer Linie in ein durchaus auch lustiges Bild. Jedenfalls müssen die Knochen so stark stilisiert sein, damit ich aus ihnen Buchstaben bilden kann. Mir geht es dabei nicht um den Tod und auch um Vergänglichkeit nur insofern, als ich zum Ausdruck bringen möchte: Nimm dich selber nicht so wichtig! Der Knochen ist das, was physisch von uns bleibt, mental bleibt natürlich viel mehr. Und natürlich </w:t>
      </w:r>
      <w:r w:rsidR="001F0FDB">
        <w:rPr>
          <w:sz w:val="24"/>
          <w:szCs w:val="24"/>
        </w:rPr>
        <w:t>kann man</w:t>
      </w:r>
      <w:r w:rsidR="00522913" w:rsidRPr="00E91312">
        <w:rPr>
          <w:sz w:val="24"/>
          <w:szCs w:val="24"/>
        </w:rPr>
        <w:t xml:space="preserve"> mit diesen Knochen </w:t>
      </w:r>
      <w:r w:rsidR="001F0FDB">
        <w:rPr>
          <w:sz w:val="24"/>
          <w:szCs w:val="24"/>
        </w:rPr>
        <w:t xml:space="preserve">auch </w:t>
      </w:r>
      <w:r w:rsidR="00522913" w:rsidRPr="00E91312">
        <w:rPr>
          <w:sz w:val="24"/>
          <w:szCs w:val="24"/>
        </w:rPr>
        <w:t>spielen kann und selbst aktiv w</w:t>
      </w:r>
      <w:r w:rsidR="001F0FDB">
        <w:rPr>
          <w:sz w:val="24"/>
          <w:szCs w:val="24"/>
        </w:rPr>
        <w:t>e</w:t>
      </w:r>
      <w:r w:rsidR="00522913" w:rsidRPr="00E91312">
        <w:rPr>
          <w:sz w:val="24"/>
          <w:szCs w:val="24"/>
        </w:rPr>
        <w:t>rd</w:t>
      </w:r>
      <w:r w:rsidR="001F0FDB">
        <w:rPr>
          <w:sz w:val="24"/>
          <w:szCs w:val="24"/>
        </w:rPr>
        <w:t>en,</w:t>
      </w:r>
      <w:r w:rsidR="00DB56F5" w:rsidRPr="00E91312">
        <w:rPr>
          <w:sz w:val="24"/>
          <w:szCs w:val="24"/>
        </w:rPr>
        <w:t xml:space="preserve"> </w:t>
      </w:r>
      <w:r w:rsidR="001F0FDB">
        <w:rPr>
          <w:sz w:val="24"/>
          <w:szCs w:val="24"/>
        </w:rPr>
        <w:t>s</w:t>
      </w:r>
      <w:r w:rsidR="00DB56F5" w:rsidRPr="00E91312">
        <w:rPr>
          <w:sz w:val="24"/>
          <w:szCs w:val="24"/>
        </w:rPr>
        <w:t xml:space="preserve">chlicht und einfach etwas zu tun und nicht nur zu schauen, das Material in die Hand zu nehmen und es zu spüren. </w:t>
      </w:r>
      <w:r w:rsidR="0024218F" w:rsidRPr="00E91312">
        <w:rPr>
          <w:sz w:val="24"/>
          <w:szCs w:val="24"/>
        </w:rPr>
        <w:t>Da geht es um ein haptisches Erlebnis, m</w:t>
      </w:r>
      <w:r w:rsidR="00DB56F5" w:rsidRPr="00E91312">
        <w:rPr>
          <w:sz w:val="24"/>
          <w:szCs w:val="24"/>
        </w:rPr>
        <w:t xml:space="preserve">an kann </w:t>
      </w:r>
      <w:r w:rsidR="0024218F" w:rsidRPr="00E91312">
        <w:rPr>
          <w:sz w:val="24"/>
          <w:szCs w:val="24"/>
        </w:rPr>
        <w:t xml:space="preserve">aber </w:t>
      </w:r>
      <w:r w:rsidR="00DB56F5" w:rsidRPr="00E91312">
        <w:rPr>
          <w:sz w:val="24"/>
          <w:szCs w:val="24"/>
        </w:rPr>
        <w:t xml:space="preserve">auch auf das Geräusch achten, wenn man </w:t>
      </w:r>
      <w:r w:rsidR="0024218F" w:rsidRPr="00E91312">
        <w:rPr>
          <w:sz w:val="24"/>
          <w:szCs w:val="24"/>
        </w:rPr>
        <w:t>den Knochen aus Ton</w:t>
      </w:r>
      <w:r w:rsidR="00DB56F5" w:rsidRPr="00E91312">
        <w:rPr>
          <w:sz w:val="24"/>
          <w:szCs w:val="24"/>
        </w:rPr>
        <w:t xml:space="preserve"> ablegt oder den Klang, den man mit zwei Knochen erzeugen kann. In jedem Fall soll es dabei nicht nur das kognitive und intellektuelle Verstehen </w:t>
      </w:r>
      <w:r w:rsidR="001F0FDB">
        <w:rPr>
          <w:sz w:val="24"/>
          <w:szCs w:val="24"/>
        </w:rPr>
        <w:t>im Zentrum stehen</w:t>
      </w:r>
      <w:r w:rsidR="00DB56F5" w:rsidRPr="00E91312">
        <w:rPr>
          <w:sz w:val="24"/>
          <w:szCs w:val="24"/>
        </w:rPr>
        <w:t xml:space="preserve">, sondern </w:t>
      </w:r>
      <w:r w:rsidR="001F0FDB">
        <w:rPr>
          <w:sz w:val="24"/>
          <w:szCs w:val="24"/>
        </w:rPr>
        <w:t>auch</w:t>
      </w:r>
      <w:r w:rsidR="00DB56F5" w:rsidRPr="00E91312">
        <w:rPr>
          <w:sz w:val="24"/>
          <w:szCs w:val="24"/>
        </w:rPr>
        <w:t xml:space="preserve"> das Spüren. Für mich selber war auch das Anfertigen ein sehr schöner Prozess. Ton fühlt sich sehr angenehm an, und ich habe ja auch immer die mehr oder weniger gleiche Form in einem langwierigen Prozess gebildet</w:t>
      </w:r>
      <w:r w:rsidR="001F0FDB">
        <w:rPr>
          <w:sz w:val="24"/>
          <w:szCs w:val="24"/>
        </w:rPr>
        <w:t>.</w:t>
      </w:r>
      <w:r w:rsidR="00597F7C" w:rsidRPr="00E91312">
        <w:rPr>
          <w:sz w:val="24"/>
          <w:szCs w:val="24"/>
        </w:rPr>
        <w:t xml:space="preserve"> </w:t>
      </w:r>
      <w:r w:rsidR="001F0FDB">
        <w:rPr>
          <w:sz w:val="24"/>
          <w:szCs w:val="24"/>
        </w:rPr>
        <w:t>D</w:t>
      </w:r>
      <w:r w:rsidR="00597F7C" w:rsidRPr="00E91312">
        <w:rPr>
          <w:sz w:val="24"/>
          <w:szCs w:val="24"/>
        </w:rPr>
        <w:t>ieses Repetitive hatte einen</w:t>
      </w:r>
      <w:r w:rsidR="0024218F" w:rsidRPr="00E91312">
        <w:rPr>
          <w:sz w:val="24"/>
          <w:szCs w:val="24"/>
        </w:rPr>
        <w:t xml:space="preserve"> fast meditativen Charakter</w:t>
      </w:r>
      <w:r w:rsidR="00DB56F5" w:rsidRPr="00E91312">
        <w:rPr>
          <w:sz w:val="24"/>
          <w:szCs w:val="24"/>
        </w:rPr>
        <w:t xml:space="preserve">. </w:t>
      </w:r>
      <w:r w:rsidR="0024218F" w:rsidRPr="00E91312">
        <w:rPr>
          <w:sz w:val="24"/>
          <w:szCs w:val="24"/>
        </w:rPr>
        <w:t xml:space="preserve">Alle, die schon einmal mit Ton gearbeitet haben, wissen das. </w:t>
      </w:r>
      <w:r w:rsidR="00597F7C" w:rsidRPr="00E91312">
        <w:rPr>
          <w:sz w:val="24"/>
          <w:szCs w:val="24"/>
        </w:rPr>
        <w:t xml:space="preserve">Ich arbeite ja auch als Kunstpädagogin und habe da sehr schöne Erfahrungen mit einem autistischen Kind und der Arbeit mit Ton. </w:t>
      </w:r>
    </w:p>
    <w:p w14:paraId="14C8D4EB" w14:textId="68897A6F" w:rsidR="00522913" w:rsidRPr="00E91312" w:rsidRDefault="00522913">
      <w:pPr>
        <w:rPr>
          <w:b/>
          <w:bCs/>
          <w:sz w:val="24"/>
          <w:szCs w:val="24"/>
        </w:rPr>
      </w:pPr>
      <w:r w:rsidRPr="00E91312">
        <w:rPr>
          <w:b/>
          <w:bCs/>
          <w:sz w:val="24"/>
          <w:szCs w:val="24"/>
        </w:rPr>
        <w:t xml:space="preserve">Du willst </w:t>
      </w:r>
      <w:proofErr w:type="spellStart"/>
      <w:proofErr w:type="gramStart"/>
      <w:r w:rsidRPr="00E91312">
        <w:rPr>
          <w:b/>
          <w:bCs/>
          <w:sz w:val="24"/>
          <w:szCs w:val="24"/>
        </w:rPr>
        <w:t>Betrachter:innen</w:t>
      </w:r>
      <w:proofErr w:type="spellEnd"/>
      <w:proofErr w:type="gramEnd"/>
      <w:r w:rsidRPr="00E91312">
        <w:rPr>
          <w:b/>
          <w:bCs/>
          <w:sz w:val="24"/>
          <w:szCs w:val="24"/>
        </w:rPr>
        <w:t xml:space="preserve"> zum Mitmachen anregen, sie dialogisch einbeziehen. Du bist auch als Künstlerin im Dialog mit einer anderen Künstlerin, der Australierin Katie Lee, die auch in der Ausstellung eine Rolle spielt. Was war der Grund für diesen Schritt nach außen?</w:t>
      </w:r>
    </w:p>
    <w:p w14:paraId="762E6D19" w14:textId="3564BC8F" w:rsidR="0024218F" w:rsidRPr="00E91312" w:rsidRDefault="0024218F">
      <w:pPr>
        <w:rPr>
          <w:sz w:val="24"/>
          <w:szCs w:val="24"/>
        </w:rPr>
      </w:pPr>
      <w:r w:rsidRPr="00E91312">
        <w:rPr>
          <w:sz w:val="24"/>
          <w:szCs w:val="24"/>
        </w:rPr>
        <w:t xml:space="preserve">Auch dabei geht es mir darum, Distanz abzubauen. Ich öffne mein eigenes Arbeiten und lade eine andere Künstlerin ein, mir zu zeigen, wie sie arbeitet. Das kopiere ich dann. Und das geschieht auch umgekehrt. Für Künstlerinnen ist das </w:t>
      </w:r>
      <w:r w:rsidR="001F0FDB">
        <w:rPr>
          <w:sz w:val="24"/>
          <w:szCs w:val="24"/>
        </w:rPr>
        <w:t>grundsätzlich</w:t>
      </w:r>
      <w:r w:rsidRPr="00E91312">
        <w:rPr>
          <w:sz w:val="24"/>
          <w:szCs w:val="24"/>
        </w:rPr>
        <w:t xml:space="preserve"> ein No</w:t>
      </w:r>
      <w:r w:rsidR="00F15A1F" w:rsidRPr="00E91312">
        <w:rPr>
          <w:sz w:val="24"/>
          <w:szCs w:val="24"/>
        </w:rPr>
        <w:t>-</w:t>
      </w:r>
      <w:r w:rsidRPr="00E91312">
        <w:rPr>
          <w:sz w:val="24"/>
          <w:szCs w:val="24"/>
        </w:rPr>
        <w:t>Go</w:t>
      </w:r>
      <w:r w:rsidR="001F0FDB">
        <w:rPr>
          <w:sz w:val="24"/>
          <w:szCs w:val="24"/>
        </w:rPr>
        <w:t>.</w:t>
      </w:r>
      <w:r w:rsidRPr="00E91312">
        <w:rPr>
          <w:sz w:val="24"/>
          <w:szCs w:val="24"/>
        </w:rPr>
        <w:t xml:space="preserve"> </w:t>
      </w:r>
      <w:r w:rsidR="001F0FDB">
        <w:rPr>
          <w:sz w:val="24"/>
          <w:szCs w:val="24"/>
        </w:rPr>
        <w:t>E</w:t>
      </w:r>
      <w:r w:rsidRPr="00E91312">
        <w:rPr>
          <w:sz w:val="24"/>
          <w:szCs w:val="24"/>
        </w:rPr>
        <w:t xml:space="preserve">ines der ersten Dinge, die man an der Kunstakademie lernt, ist, Individualität zu entwickeln und eben nicht zu kopieren und nachzuahmen. Was in der Ausstellung auch im </w:t>
      </w:r>
      <w:r w:rsidR="00D379B4" w:rsidRPr="00E91312">
        <w:rPr>
          <w:sz w:val="24"/>
          <w:szCs w:val="24"/>
        </w:rPr>
        <w:t>V</w:t>
      </w:r>
      <w:r w:rsidRPr="00E91312">
        <w:rPr>
          <w:sz w:val="24"/>
          <w:szCs w:val="24"/>
        </w:rPr>
        <w:t xml:space="preserve">ideo dokumentiert ist, ist </w:t>
      </w:r>
      <w:r w:rsidR="00D379B4" w:rsidRPr="00E91312">
        <w:rPr>
          <w:sz w:val="24"/>
          <w:szCs w:val="24"/>
        </w:rPr>
        <w:t xml:space="preserve">ein lockerer künstlerischer Dialog, eine </w:t>
      </w:r>
      <w:proofErr w:type="spellStart"/>
      <w:r w:rsidR="00D379B4" w:rsidRPr="00E91312">
        <w:rPr>
          <w:sz w:val="24"/>
          <w:szCs w:val="24"/>
        </w:rPr>
        <w:t>Entschwerung</w:t>
      </w:r>
      <w:proofErr w:type="spellEnd"/>
      <w:r w:rsidR="00D379B4" w:rsidRPr="00E91312">
        <w:rPr>
          <w:sz w:val="24"/>
          <w:szCs w:val="24"/>
        </w:rPr>
        <w:t xml:space="preserve"> </w:t>
      </w:r>
      <w:r w:rsidR="001F0FDB">
        <w:rPr>
          <w:sz w:val="24"/>
          <w:szCs w:val="24"/>
        </w:rPr>
        <w:t xml:space="preserve">künstlerischer Abläufe </w:t>
      </w:r>
      <w:r w:rsidR="00D379B4" w:rsidRPr="00E91312">
        <w:rPr>
          <w:sz w:val="24"/>
          <w:szCs w:val="24"/>
        </w:rPr>
        <w:t xml:space="preserve">sozusagen. </w:t>
      </w:r>
    </w:p>
    <w:p w14:paraId="75161D7D" w14:textId="1A8B4F63" w:rsidR="00D379B4" w:rsidRPr="00E91312" w:rsidRDefault="00D379B4">
      <w:pPr>
        <w:rPr>
          <w:b/>
          <w:bCs/>
          <w:sz w:val="24"/>
          <w:szCs w:val="24"/>
        </w:rPr>
      </w:pPr>
      <w:r w:rsidRPr="00E91312">
        <w:rPr>
          <w:b/>
          <w:bCs/>
          <w:sz w:val="24"/>
          <w:szCs w:val="24"/>
        </w:rPr>
        <w:t xml:space="preserve">Könnte man </w:t>
      </w:r>
      <w:r w:rsidR="001F0FDB">
        <w:rPr>
          <w:b/>
          <w:bCs/>
          <w:sz w:val="24"/>
          <w:szCs w:val="24"/>
        </w:rPr>
        <w:t>D</w:t>
      </w:r>
      <w:r w:rsidRPr="00E91312">
        <w:rPr>
          <w:b/>
          <w:bCs/>
          <w:sz w:val="24"/>
          <w:szCs w:val="24"/>
        </w:rPr>
        <w:t>ein vorhin erwähntes: „Nimm dich nicht so wichtig!“ auch in diesem Sinn auf den künstlerischen Werkentstehungsprozess lesen?</w:t>
      </w:r>
    </w:p>
    <w:p w14:paraId="619DABCB" w14:textId="0D327A54" w:rsidR="00D379B4" w:rsidRPr="00E91312" w:rsidRDefault="00D379B4">
      <w:pPr>
        <w:rPr>
          <w:sz w:val="24"/>
          <w:szCs w:val="24"/>
        </w:rPr>
      </w:pPr>
      <w:r w:rsidRPr="00E91312">
        <w:rPr>
          <w:sz w:val="24"/>
          <w:szCs w:val="24"/>
        </w:rPr>
        <w:t xml:space="preserve">Ja, natürlich wende ich mich dabei auch gegen einen elitären Geniekult. </w:t>
      </w:r>
      <w:r w:rsidR="001F0FDB">
        <w:rPr>
          <w:sz w:val="24"/>
          <w:szCs w:val="24"/>
        </w:rPr>
        <w:t>Selbstverständlich</w:t>
      </w:r>
      <w:r w:rsidRPr="00E91312">
        <w:rPr>
          <w:sz w:val="24"/>
          <w:szCs w:val="24"/>
        </w:rPr>
        <w:t xml:space="preserve"> gibt es Menschen mit besonderen Fähigkeiten, aber wir wissen doch auch, dass es Unterstützung und Begleitung braucht</w:t>
      </w:r>
      <w:r w:rsidR="001F0FDB">
        <w:rPr>
          <w:sz w:val="24"/>
          <w:szCs w:val="24"/>
        </w:rPr>
        <w:t>,</w:t>
      </w:r>
      <w:r w:rsidRPr="00E91312">
        <w:rPr>
          <w:sz w:val="24"/>
          <w:szCs w:val="24"/>
        </w:rPr>
        <w:t xml:space="preserve"> </w:t>
      </w:r>
      <w:r w:rsidR="00A24359" w:rsidRPr="00E91312">
        <w:rPr>
          <w:sz w:val="24"/>
          <w:szCs w:val="24"/>
        </w:rPr>
        <w:t xml:space="preserve">um Fähigkeiten entwickeln </w:t>
      </w:r>
      <w:r w:rsidR="001F0FDB">
        <w:rPr>
          <w:sz w:val="24"/>
          <w:szCs w:val="24"/>
        </w:rPr>
        <w:t xml:space="preserve">und Talente entfalten </w:t>
      </w:r>
      <w:r w:rsidR="00A24359" w:rsidRPr="00E91312">
        <w:rPr>
          <w:sz w:val="24"/>
          <w:szCs w:val="24"/>
        </w:rPr>
        <w:t xml:space="preserve">zu können. Es braucht immer ein Umfeld, das </w:t>
      </w:r>
      <w:r w:rsidR="001F0FDB">
        <w:rPr>
          <w:sz w:val="24"/>
          <w:szCs w:val="24"/>
        </w:rPr>
        <w:t>G</w:t>
      </w:r>
      <w:r w:rsidR="00A24359" w:rsidRPr="00E91312">
        <w:rPr>
          <w:sz w:val="24"/>
          <w:szCs w:val="24"/>
        </w:rPr>
        <w:t xml:space="preserve">eniales erst möglich macht. </w:t>
      </w:r>
    </w:p>
    <w:p w14:paraId="3AA8ED09" w14:textId="61284789" w:rsidR="00A24359" w:rsidRPr="00E91312" w:rsidRDefault="00A24359">
      <w:pPr>
        <w:rPr>
          <w:b/>
          <w:bCs/>
          <w:sz w:val="24"/>
          <w:szCs w:val="24"/>
        </w:rPr>
      </w:pPr>
      <w:r w:rsidRPr="00E91312">
        <w:rPr>
          <w:b/>
          <w:bCs/>
          <w:sz w:val="24"/>
          <w:szCs w:val="24"/>
        </w:rPr>
        <w:t xml:space="preserve">Im Zentrum des Galerieraumes hast </w:t>
      </w:r>
      <w:r w:rsidR="001F0FDB">
        <w:rPr>
          <w:b/>
          <w:bCs/>
          <w:sz w:val="24"/>
          <w:szCs w:val="24"/>
        </w:rPr>
        <w:t>D</w:t>
      </w:r>
      <w:r w:rsidRPr="00E91312">
        <w:rPr>
          <w:b/>
          <w:bCs/>
          <w:sz w:val="24"/>
          <w:szCs w:val="24"/>
        </w:rPr>
        <w:t>u eine Installation platziert, die für mich</w:t>
      </w:r>
      <w:r w:rsidR="001F0FDB">
        <w:rPr>
          <w:b/>
          <w:bCs/>
          <w:sz w:val="24"/>
          <w:szCs w:val="24"/>
        </w:rPr>
        <w:t xml:space="preserve"> auch</w:t>
      </w:r>
      <w:r w:rsidRPr="00E91312">
        <w:rPr>
          <w:b/>
          <w:bCs/>
          <w:sz w:val="24"/>
          <w:szCs w:val="24"/>
        </w:rPr>
        <w:t xml:space="preserve"> so etwas ist, das wie ein Handlungsimpuls erscheint, bedruckte Fahnen auf Stangen, die man mit einer Demonstration in Verbindung bringen könnte. Ist das eine von dir gewünschte Assoziation?</w:t>
      </w:r>
    </w:p>
    <w:p w14:paraId="2316C94C" w14:textId="0315B9B5" w:rsidR="00A24359" w:rsidRPr="00E91312" w:rsidRDefault="00A24359">
      <w:pPr>
        <w:rPr>
          <w:sz w:val="24"/>
          <w:szCs w:val="24"/>
        </w:rPr>
      </w:pPr>
      <w:r w:rsidRPr="00E91312">
        <w:rPr>
          <w:sz w:val="24"/>
          <w:szCs w:val="24"/>
        </w:rPr>
        <w:lastRenderedPageBreak/>
        <w:t xml:space="preserve">Ja, das ist ganz in meinem Sinn. Die Werkserie „The </w:t>
      </w:r>
      <w:proofErr w:type="spellStart"/>
      <w:r w:rsidRPr="00E91312">
        <w:rPr>
          <w:sz w:val="24"/>
          <w:szCs w:val="24"/>
        </w:rPr>
        <w:t>Animated</w:t>
      </w:r>
      <w:proofErr w:type="spellEnd"/>
      <w:r w:rsidRPr="00E91312">
        <w:rPr>
          <w:sz w:val="24"/>
          <w:szCs w:val="24"/>
        </w:rPr>
        <w:t xml:space="preserve"> Alphabet” bestand zunächst einfach aus Drucken. Für eine Ausstellung beim</w:t>
      </w:r>
      <w:r w:rsidR="001F0FDB">
        <w:rPr>
          <w:sz w:val="24"/>
          <w:szCs w:val="24"/>
        </w:rPr>
        <w:t xml:space="preserve"> Grazer</w:t>
      </w:r>
      <w:r w:rsidRPr="00E91312">
        <w:rPr>
          <w:sz w:val="24"/>
          <w:szCs w:val="24"/>
        </w:rPr>
        <w:t xml:space="preserve"> Kunstverein „Rotor“ habe ich sie dann auf Stofffahnen drucken lassen, in Bologna habe ich</w:t>
      </w:r>
      <w:r w:rsidR="001F0FDB">
        <w:rPr>
          <w:sz w:val="24"/>
          <w:szCs w:val="24"/>
        </w:rPr>
        <w:t xml:space="preserve"> in der Folge</w:t>
      </w:r>
      <w:r w:rsidRPr="00E91312">
        <w:rPr>
          <w:sz w:val="24"/>
          <w:szCs w:val="24"/>
        </w:rPr>
        <w:t xml:space="preserve"> im Rahmen einer Performance eine dieser Fahnen durch die Stadt getragen. Im Galerieraum in der Leechgasse hatte ich zunächst die Überlegung, sie von oben abzuhängen, fand es aber dann doch besser, sie auf Stangen zu hängen und in den </w:t>
      </w:r>
      <w:r w:rsidR="001F0FDB">
        <w:rPr>
          <w:sz w:val="24"/>
          <w:szCs w:val="24"/>
        </w:rPr>
        <w:t>R</w:t>
      </w:r>
      <w:r w:rsidRPr="00E91312">
        <w:rPr>
          <w:sz w:val="24"/>
          <w:szCs w:val="24"/>
        </w:rPr>
        <w:t>aum zu stellen, sodass man das Gefühl hat, man könnte sie herausnehmen und mit ihnen durch die Stadt gehen. Auf jeder dieser Fahnen steht so etwas wie ein kleines Gedicht, auf einer etwa: „L</w:t>
      </w:r>
      <w:r w:rsidR="00242CE2" w:rsidRPr="00E91312">
        <w:rPr>
          <w:sz w:val="24"/>
          <w:szCs w:val="24"/>
        </w:rPr>
        <w:t>OOSE</w:t>
      </w:r>
      <w:r w:rsidRPr="00E91312">
        <w:rPr>
          <w:sz w:val="24"/>
          <w:szCs w:val="24"/>
        </w:rPr>
        <w:t xml:space="preserve"> </w:t>
      </w:r>
      <w:r w:rsidR="00242CE2" w:rsidRPr="00E91312">
        <w:rPr>
          <w:sz w:val="24"/>
          <w:szCs w:val="24"/>
        </w:rPr>
        <w:t>LITTLE</w:t>
      </w:r>
      <w:r w:rsidRPr="00E91312">
        <w:rPr>
          <w:sz w:val="24"/>
          <w:szCs w:val="24"/>
        </w:rPr>
        <w:t xml:space="preserve"> </w:t>
      </w:r>
      <w:r w:rsidR="00242CE2" w:rsidRPr="00E91312">
        <w:rPr>
          <w:sz w:val="24"/>
          <w:szCs w:val="24"/>
        </w:rPr>
        <w:t>LIES</w:t>
      </w:r>
      <w:r w:rsidRPr="00E91312">
        <w:rPr>
          <w:sz w:val="24"/>
          <w:szCs w:val="24"/>
        </w:rPr>
        <w:t>“</w:t>
      </w:r>
      <w:r w:rsidR="00242CE2" w:rsidRPr="00E91312">
        <w:rPr>
          <w:sz w:val="24"/>
          <w:szCs w:val="24"/>
        </w:rPr>
        <w:t>. Und die Buchstaben auf den einzelnen Fahnen ergeben dann wieder ein Wort. Man kann das also als Aufforderung lesen, sich zu artikulieren und sich mit diesem Hilfsmittel einer Demonstrationsfahne, auf der nicht nur auf den ersten Blick schon Verstehbares steht, mehr zu trauen als ohne dieses Vehikel. Auf einer Demonstration mit einem Schild in der Hand dabei zu sein, hat eine andere Intensität</w:t>
      </w:r>
      <w:r w:rsidR="001F0FDB">
        <w:rPr>
          <w:sz w:val="24"/>
          <w:szCs w:val="24"/>
        </w:rPr>
        <w:t>,</w:t>
      </w:r>
      <w:r w:rsidR="00242CE2" w:rsidRPr="00E91312">
        <w:rPr>
          <w:sz w:val="24"/>
          <w:szCs w:val="24"/>
        </w:rPr>
        <w:t xml:space="preserve"> als einfach nur mitzugehen. Wenn man die Buchstaben auf den Fahnen als ein Wort wahrnimmt, dann liest man: „LIVE“</w:t>
      </w:r>
      <w:r w:rsidR="00744FAC">
        <w:rPr>
          <w:sz w:val="24"/>
          <w:szCs w:val="24"/>
        </w:rPr>
        <w:t>:</w:t>
      </w:r>
      <w:r w:rsidR="00242CE2" w:rsidRPr="00E91312">
        <w:rPr>
          <w:sz w:val="24"/>
          <w:szCs w:val="24"/>
        </w:rPr>
        <w:t xml:space="preserve"> Lebe! Es geht um die Bejahung des Seins, d</w:t>
      </w:r>
      <w:r w:rsidR="00744FAC">
        <w:rPr>
          <w:sz w:val="24"/>
          <w:szCs w:val="24"/>
        </w:rPr>
        <w:t>ie</w:t>
      </w:r>
      <w:r w:rsidR="00242CE2" w:rsidRPr="00E91312">
        <w:rPr>
          <w:sz w:val="24"/>
          <w:szCs w:val="24"/>
        </w:rPr>
        <w:t xml:space="preserve"> sich jeden Tag neu entscheiden lässt. Wir </w:t>
      </w:r>
      <w:r w:rsidR="00744FAC">
        <w:rPr>
          <w:sz w:val="24"/>
          <w:szCs w:val="24"/>
        </w:rPr>
        <w:t>loten</w:t>
      </w:r>
      <w:r w:rsidR="00242CE2" w:rsidRPr="00E91312">
        <w:rPr>
          <w:sz w:val="24"/>
          <w:szCs w:val="24"/>
        </w:rPr>
        <w:t xml:space="preserve"> doch jeden Tag neu für uns selber</w:t>
      </w:r>
      <w:r w:rsidR="00744FAC">
        <w:rPr>
          <w:sz w:val="24"/>
          <w:szCs w:val="24"/>
        </w:rPr>
        <w:t xml:space="preserve"> aus</w:t>
      </w:r>
      <w:r w:rsidR="00242CE2" w:rsidRPr="00E91312">
        <w:rPr>
          <w:sz w:val="24"/>
          <w:szCs w:val="24"/>
        </w:rPr>
        <w:t>, wie wir unserer Umwelt begegnen möchten.</w:t>
      </w:r>
    </w:p>
    <w:p w14:paraId="60350928" w14:textId="73821989" w:rsidR="00400C92" w:rsidRPr="00744FAC" w:rsidRDefault="00242CE2">
      <w:pPr>
        <w:rPr>
          <w:b/>
          <w:bCs/>
          <w:sz w:val="24"/>
          <w:szCs w:val="24"/>
        </w:rPr>
      </w:pPr>
      <w:r w:rsidRPr="00E91312">
        <w:rPr>
          <w:b/>
          <w:bCs/>
          <w:sz w:val="24"/>
          <w:szCs w:val="24"/>
        </w:rPr>
        <w:t xml:space="preserve">Die Ausstellung in der QL-Galerie reagiert auf einen speziellen Kontext: zum einen befindet sich der Galerieraum </w:t>
      </w:r>
      <w:r w:rsidR="00400C92" w:rsidRPr="00E91312">
        <w:rPr>
          <w:b/>
          <w:bCs/>
          <w:sz w:val="24"/>
          <w:szCs w:val="24"/>
        </w:rPr>
        <w:t>in einem Haus, das nicht nur andere Veranstaltungsräume, sondern auch Wohnraum für Studierende beherbergt und</w:t>
      </w:r>
      <w:r w:rsidRPr="00E91312">
        <w:rPr>
          <w:b/>
          <w:bCs/>
          <w:sz w:val="24"/>
          <w:szCs w:val="24"/>
        </w:rPr>
        <w:t xml:space="preserve"> </w:t>
      </w:r>
      <w:r w:rsidR="00400C92" w:rsidRPr="00E91312">
        <w:rPr>
          <w:b/>
          <w:bCs/>
          <w:sz w:val="24"/>
          <w:szCs w:val="24"/>
        </w:rPr>
        <w:t xml:space="preserve">zum anderen ist der Ort kein White Cube, sondern Foyer, Durchgangsraum zu anderen Teilen des Gebäudes. Es werden also auch Menschen hier hereinkommen, die gar nicht damit rechnen, bildender Kunst zu begegnen. </w:t>
      </w:r>
      <w:r w:rsidRPr="00E91312">
        <w:rPr>
          <w:b/>
          <w:bCs/>
          <w:sz w:val="24"/>
          <w:szCs w:val="24"/>
        </w:rPr>
        <w:t>Inwiefern hat das für die Konzeption der Ausstellung eine Rolle gespielt?</w:t>
      </w:r>
    </w:p>
    <w:p w14:paraId="7158CEB7" w14:textId="45602A87" w:rsidR="00522913" w:rsidRPr="00E91312" w:rsidRDefault="00F15A1F">
      <w:pPr>
        <w:rPr>
          <w:sz w:val="24"/>
          <w:szCs w:val="24"/>
        </w:rPr>
      </w:pPr>
      <w:r w:rsidRPr="00E91312">
        <w:rPr>
          <w:sz w:val="24"/>
          <w:szCs w:val="24"/>
        </w:rPr>
        <w:t xml:space="preserve">Die Foyer-Situation finde ich sehr spannend. In Galerieräumen gibt es ja durchaus das Moment der Einschüchterung und der Schockstarre, ich finde es für mich sehr interessant, dass in der QL-Galerie meine Kunst den </w:t>
      </w:r>
      <w:proofErr w:type="spellStart"/>
      <w:proofErr w:type="gramStart"/>
      <w:r w:rsidRPr="00E91312">
        <w:rPr>
          <w:sz w:val="24"/>
          <w:szCs w:val="24"/>
        </w:rPr>
        <w:t>Besucher:innen</w:t>
      </w:r>
      <w:proofErr w:type="spellEnd"/>
      <w:proofErr w:type="gramEnd"/>
      <w:r w:rsidRPr="00E91312">
        <w:rPr>
          <w:sz w:val="24"/>
          <w:szCs w:val="24"/>
        </w:rPr>
        <w:t xml:space="preserve"> sehr niederschwellig und auch überraschend entgegenkommen kann. Ich finde es auch sehr positiv, dass ich damit rechnen kann, dass manche Menschen hier öfter durchgehen und an einem Tag etwas anderes wahrnehmen als an einem anderen Tag. Meine Idee, etwas hereinzubringen, was man auch benützen kann, hat natürlich auch mit dem Charakter dieses semi-öffentlichen Raumes zu tun. </w:t>
      </w:r>
      <w:r w:rsidR="006E0E7D" w:rsidRPr="00E91312">
        <w:rPr>
          <w:sz w:val="24"/>
          <w:szCs w:val="24"/>
        </w:rPr>
        <w:t xml:space="preserve">Gleichzeitig war es mir sehr wichtig, dass jedes Element meiner Ausstellung – bis auf eine Arbeit sind ja alle Werke extra für diese Ausstellung entstanden – zu diesem sehr speziellen Haus passt. Dabei waren mir die Lichtverhältnisse sehr wichtig und auch die </w:t>
      </w:r>
      <w:proofErr w:type="spellStart"/>
      <w:r w:rsidR="006E0E7D" w:rsidRPr="00E91312">
        <w:rPr>
          <w:sz w:val="24"/>
          <w:szCs w:val="24"/>
        </w:rPr>
        <w:t>Raumkubaturen</w:t>
      </w:r>
      <w:proofErr w:type="spellEnd"/>
      <w:r w:rsidR="006E0E7D" w:rsidRPr="00E91312">
        <w:rPr>
          <w:sz w:val="24"/>
          <w:szCs w:val="24"/>
        </w:rPr>
        <w:t xml:space="preserve">. Nicht zufällig steht die Bühne, mit der man eingeladen ist, auch selbst etwas zu tun, im Lichthof, weil das eine gewisse Intimität braucht. Im Foyer, würde man sich wohl viel beobachteter fühlen, wenn man etwas ausprobieren will und vermutlich ein wenig gehemmter sein. </w:t>
      </w:r>
    </w:p>
    <w:p w14:paraId="2A77A741" w14:textId="783C7B76" w:rsidR="006E0E7D" w:rsidRPr="00E91312" w:rsidRDefault="006E0E7D">
      <w:pPr>
        <w:rPr>
          <w:b/>
          <w:bCs/>
          <w:sz w:val="24"/>
          <w:szCs w:val="24"/>
        </w:rPr>
      </w:pPr>
      <w:r w:rsidRPr="00E91312">
        <w:rPr>
          <w:b/>
          <w:bCs/>
          <w:sz w:val="24"/>
          <w:szCs w:val="24"/>
        </w:rPr>
        <w:t xml:space="preserve">In der Ausstellung findet sich auch ein Set von Spielkarten. Was verknüpfst </w:t>
      </w:r>
      <w:r w:rsidR="00744FAC">
        <w:rPr>
          <w:b/>
          <w:bCs/>
          <w:sz w:val="24"/>
          <w:szCs w:val="24"/>
        </w:rPr>
        <w:t>D</w:t>
      </w:r>
      <w:r w:rsidRPr="00E91312">
        <w:rPr>
          <w:b/>
          <w:bCs/>
          <w:sz w:val="24"/>
          <w:szCs w:val="24"/>
        </w:rPr>
        <w:t>u damit als Künstlerin?</w:t>
      </w:r>
    </w:p>
    <w:p w14:paraId="69608B18" w14:textId="0A13ED09" w:rsidR="006E0E7D" w:rsidRPr="00E91312" w:rsidRDefault="006E0E7D">
      <w:pPr>
        <w:rPr>
          <w:sz w:val="24"/>
          <w:szCs w:val="24"/>
        </w:rPr>
      </w:pPr>
      <w:r w:rsidRPr="00E91312">
        <w:rPr>
          <w:sz w:val="24"/>
          <w:szCs w:val="24"/>
        </w:rPr>
        <w:t>Für mich ist es wichtig</w:t>
      </w:r>
      <w:r w:rsidR="00744FAC">
        <w:rPr>
          <w:sz w:val="24"/>
          <w:szCs w:val="24"/>
        </w:rPr>
        <w:t>,</w:t>
      </w:r>
      <w:r w:rsidRPr="00E91312">
        <w:rPr>
          <w:sz w:val="24"/>
          <w:szCs w:val="24"/>
        </w:rPr>
        <w:t xml:space="preserve"> das freie Spiel und das Spiel, das genauen Regeln folgt, zu unterscheiden. Man weiß aus der Entwicklungspsychologie, dass es für Kinder </w:t>
      </w:r>
      <w:r w:rsidR="00744FAC">
        <w:rPr>
          <w:sz w:val="24"/>
          <w:szCs w:val="24"/>
        </w:rPr>
        <w:t>entscheidend</w:t>
      </w:r>
      <w:r w:rsidRPr="00E91312">
        <w:rPr>
          <w:sz w:val="24"/>
          <w:szCs w:val="24"/>
        </w:rPr>
        <w:t xml:space="preserve"> ist</w:t>
      </w:r>
      <w:r w:rsidR="004371C5" w:rsidRPr="00E91312">
        <w:rPr>
          <w:sz w:val="24"/>
          <w:szCs w:val="24"/>
        </w:rPr>
        <w:t xml:space="preserve">, </w:t>
      </w:r>
      <w:r w:rsidRPr="00E91312">
        <w:rPr>
          <w:sz w:val="24"/>
          <w:szCs w:val="24"/>
        </w:rPr>
        <w:t xml:space="preserve">aus Spielen mit einem Regelwerk auch </w:t>
      </w:r>
      <w:r w:rsidR="004371C5" w:rsidRPr="00E91312">
        <w:rPr>
          <w:sz w:val="24"/>
          <w:szCs w:val="24"/>
        </w:rPr>
        <w:t xml:space="preserve">etwas </w:t>
      </w:r>
      <w:r w:rsidRPr="00E91312">
        <w:rPr>
          <w:sz w:val="24"/>
          <w:szCs w:val="24"/>
        </w:rPr>
        <w:t>für</w:t>
      </w:r>
      <w:r w:rsidR="004371C5" w:rsidRPr="00E91312">
        <w:rPr>
          <w:sz w:val="24"/>
          <w:szCs w:val="24"/>
        </w:rPr>
        <w:t xml:space="preserve"> das soziale Leben zu lernen und dann gibt es </w:t>
      </w:r>
      <w:r w:rsidR="004371C5" w:rsidRPr="00E91312">
        <w:rPr>
          <w:sz w:val="24"/>
          <w:szCs w:val="24"/>
        </w:rPr>
        <w:lastRenderedPageBreak/>
        <w:t>das vollkommen freie Spiel. Das</w:t>
      </w:r>
      <w:r w:rsidR="00744FAC">
        <w:rPr>
          <w:sz w:val="24"/>
          <w:szCs w:val="24"/>
        </w:rPr>
        <w:t>,</w:t>
      </w:r>
      <w:r w:rsidR="004371C5" w:rsidRPr="00E91312">
        <w:rPr>
          <w:sz w:val="24"/>
          <w:szCs w:val="24"/>
        </w:rPr>
        <w:t xml:space="preserve"> worum es mir in der Ausstellung geht, liegt irgendwo dazwischen. Da gibt es Spielkarten, aber kein Regelwerk dazu. Ich kann also innerhalb eines Systems mein eigenes Spiel erfinden. Ich beziehe mich in meinen Arbeiten immer wieder auf Spiele, die allgemein bekannt sind, die aber genügend Freiraum lassen um sie individuell weiterentwickeln zu können. Spielen entlässt mich in eine gewisse Leichtigkeit, es ist meistens lustig und nicht einfach nur todernst. Trotzdem bieten Gemeinschaftsspiele die Möglichkeit</w:t>
      </w:r>
      <w:r w:rsidR="00744FAC">
        <w:rPr>
          <w:sz w:val="24"/>
          <w:szCs w:val="24"/>
        </w:rPr>
        <w:t>,</w:t>
      </w:r>
      <w:r w:rsidR="004371C5" w:rsidRPr="00E91312">
        <w:rPr>
          <w:sz w:val="24"/>
          <w:szCs w:val="24"/>
        </w:rPr>
        <w:t xml:space="preserve"> viel über sich selbst und auch über andere zu lernen. Ein wichtiger Aspekt dabei ist jedenfalls, dass man sich selbst dabei nicht zu ernst und zu wichtig nimmt, weil sich das Spiel erst aus dem Miteinander ergibt. Im Idealfall kann man auch über sich selber lachen. Das halte ich für die gesellschaftlichen Entwicklungen, die wir gerade erleben, für sehr relevant.</w:t>
      </w:r>
    </w:p>
    <w:sectPr w:rsidR="006E0E7D" w:rsidRPr="00E91312">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AA0"/>
    <w:rsid w:val="00004321"/>
    <w:rsid w:val="00031F19"/>
    <w:rsid w:val="00176028"/>
    <w:rsid w:val="001F0FDB"/>
    <w:rsid w:val="0024218F"/>
    <w:rsid w:val="00242CE2"/>
    <w:rsid w:val="002C1766"/>
    <w:rsid w:val="00400C92"/>
    <w:rsid w:val="00405AF4"/>
    <w:rsid w:val="004371C5"/>
    <w:rsid w:val="00522913"/>
    <w:rsid w:val="00597F7C"/>
    <w:rsid w:val="006772A1"/>
    <w:rsid w:val="00693AA0"/>
    <w:rsid w:val="006E0E7D"/>
    <w:rsid w:val="00744FAC"/>
    <w:rsid w:val="007F0242"/>
    <w:rsid w:val="00933D44"/>
    <w:rsid w:val="00A24359"/>
    <w:rsid w:val="00A9206F"/>
    <w:rsid w:val="00B43AD2"/>
    <w:rsid w:val="00BC3A8E"/>
    <w:rsid w:val="00BF7AC8"/>
    <w:rsid w:val="00C66383"/>
    <w:rsid w:val="00CF2A3E"/>
    <w:rsid w:val="00D379B4"/>
    <w:rsid w:val="00D52C1A"/>
    <w:rsid w:val="00DB56F5"/>
    <w:rsid w:val="00E610F8"/>
    <w:rsid w:val="00E91312"/>
    <w:rsid w:val="00EC0185"/>
    <w:rsid w:val="00EE4149"/>
    <w:rsid w:val="00F15A1F"/>
    <w:rsid w:val="00F61E3E"/>
    <w:rsid w:val="00FA38CA"/>
    <w:rsid w:val="00FC321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4B996"/>
  <w15:chartTrackingRefBased/>
  <w15:docId w15:val="{E184261A-3C94-4193-8FF7-A4E1A67EE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693AA0"/>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berschrift2">
    <w:name w:val="heading 2"/>
    <w:basedOn w:val="Standard"/>
    <w:next w:val="Standard"/>
    <w:link w:val="berschrift2Zchn"/>
    <w:uiPriority w:val="9"/>
    <w:semiHidden/>
    <w:unhideWhenUsed/>
    <w:qFormat/>
    <w:rsid w:val="00693AA0"/>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berschrift3">
    <w:name w:val="heading 3"/>
    <w:basedOn w:val="Standard"/>
    <w:next w:val="Standard"/>
    <w:link w:val="berschrift3Zchn"/>
    <w:uiPriority w:val="9"/>
    <w:semiHidden/>
    <w:unhideWhenUsed/>
    <w:qFormat/>
    <w:rsid w:val="00693AA0"/>
    <w:pPr>
      <w:keepNext/>
      <w:keepLines/>
      <w:spacing w:before="160" w:after="80"/>
      <w:outlineLvl w:val="2"/>
    </w:pPr>
    <w:rPr>
      <w:rFonts w:eastAsiaTheme="majorEastAsia" w:cstheme="majorBidi"/>
      <w:color w:val="365F91" w:themeColor="accent1" w:themeShade="BF"/>
      <w:sz w:val="28"/>
      <w:szCs w:val="28"/>
    </w:rPr>
  </w:style>
  <w:style w:type="paragraph" w:styleId="berschrift4">
    <w:name w:val="heading 4"/>
    <w:basedOn w:val="Standard"/>
    <w:next w:val="Standard"/>
    <w:link w:val="berschrift4Zchn"/>
    <w:uiPriority w:val="9"/>
    <w:semiHidden/>
    <w:unhideWhenUsed/>
    <w:qFormat/>
    <w:rsid w:val="00693AA0"/>
    <w:pPr>
      <w:keepNext/>
      <w:keepLines/>
      <w:spacing w:before="80" w:after="40"/>
      <w:outlineLvl w:val="3"/>
    </w:pPr>
    <w:rPr>
      <w:rFonts w:eastAsiaTheme="majorEastAsia"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693AA0"/>
    <w:pPr>
      <w:keepNext/>
      <w:keepLines/>
      <w:spacing w:before="80" w:after="40"/>
      <w:outlineLvl w:val="4"/>
    </w:pPr>
    <w:rPr>
      <w:rFonts w:eastAsiaTheme="majorEastAsia" w:cstheme="majorBidi"/>
      <w:color w:val="365F91" w:themeColor="accent1" w:themeShade="BF"/>
    </w:rPr>
  </w:style>
  <w:style w:type="paragraph" w:styleId="berschrift6">
    <w:name w:val="heading 6"/>
    <w:basedOn w:val="Standard"/>
    <w:next w:val="Standard"/>
    <w:link w:val="berschrift6Zchn"/>
    <w:uiPriority w:val="9"/>
    <w:semiHidden/>
    <w:unhideWhenUsed/>
    <w:qFormat/>
    <w:rsid w:val="00693AA0"/>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693AA0"/>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693AA0"/>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693AA0"/>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693AA0"/>
    <w:rPr>
      <w:rFonts w:asciiTheme="majorHAnsi" w:eastAsiaTheme="majorEastAsia" w:hAnsiTheme="majorHAnsi" w:cstheme="majorBidi"/>
      <w:color w:val="365F91" w:themeColor="accent1" w:themeShade="BF"/>
      <w:sz w:val="40"/>
      <w:szCs w:val="40"/>
    </w:rPr>
  </w:style>
  <w:style w:type="character" w:customStyle="1" w:styleId="berschrift2Zchn">
    <w:name w:val="Überschrift 2 Zchn"/>
    <w:basedOn w:val="Absatz-Standardschriftart"/>
    <w:link w:val="berschrift2"/>
    <w:uiPriority w:val="9"/>
    <w:semiHidden/>
    <w:rsid w:val="00693AA0"/>
    <w:rPr>
      <w:rFonts w:asciiTheme="majorHAnsi" w:eastAsiaTheme="majorEastAsia" w:hAnsiTheme="majorHAnsi" w:cstheme="majorBidi"/>
      <w:color w:val="365F91" w:themeColor="accent1" w:themeShade="BF"/>
      <w:sz w:val="32"/>
      <w:szCs w:val="32"/>
    </w:rPr>
  </w:style>
  <w:style w:type="character" w:customStyle="1" w:styleId="berschrift3Zchn">
    <w:name w:val="Überschrift 3 Zchn"/>
    <w:basedOn w:val="Absatz-Standardschriftart"/>
    <w:link w:val="berschrift3"/>
    <w:uiPriority w:val="9"/>
    <w:semiHidden/>
    <w:rsid w:val="00693AA0"/>
    <w:rPr>
      <w:rFonts w:eastAsiaTheme="majorEastAsia" w:cstheme="majorBidi"/>
      <w:color w:val="365F91" w:themeColor="accent1" w:themeShade="BF"/>
      <w:sz w:val="28"/>
      <w:szCs w:val="28"/>
    </w:rPr>
  </w:style>
  <w:style w:type="character" w:customStyle="1" w:styleId="berschrift4Zchn">
    <w:name w:val="Überschrift 4 Zchn"/>
    <w:basedOn w:val="Absatz-Standardschriftart"/>
    <w:link w:val="berschrift4"/>
    <w:uiPriority w:val="9"/>
    <w:semiHidden/>
    <w:rsid w:val="00693AA0"/>
    <w:rPr>
      <w:rFonts w:eastAsiaTheme="majorEastAsia" w:cstheme="majorBidi"/>
      <w:i/>
      <w:iCs/>
      <w:color w:val="365F91" w:themeColor="accent1" w:themeShade="BF"/>
    </w:rPr>
  </w:style>
  <w:style w:type="character" w:customStyle="1" w:styleId="berschrift5Zchn">
    <w:name w:val="Überschrift 5 Zchn"/>
    <w:basedOn w:val="Absatz-Standardschriftart"/>
    <w:link w:val="berschrift5"/>
    <w:uiPriority w:val="9"/>
    <w:semiHidden/>
    <w:rsid w:val="00693AA0"/>
    <w:rPr>
      <w:rFonts w:eastAsiaTheme="majorEastAsia" w:cstheme="majorBidi"/>
      <w:color w:val="365F91" w:themeColor="accent1" w:themeShade="BF"/>
    </w:rPr>
  </w:style>
  <w:style w:type="character" w:customStyle="1" w:styleId="berschrift6Zchn">
    <w:name w:val="Überschrift 6 Zchn"/>
    <w:basedOn w:val="Absatz-Standardschriftart"/>
    <w:link w:val="berschrift6"/>
    <w:uiPriority w:val="9"/>
    <w:semiHidden/>
    <w:rsid w:val="00693AA0"/>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693AA0"/>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693AA0"/>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693AA0"/>
    <w:rPr>
      <w:rFonts w:eastAsiaTheme="majorEastAsia" w:cstheme="majorBidi"/>
      <w:color w:val="272727" w:themeColor="text1" w:themeTint="D8"/>
    </w:rPr>
  </w:style>
  <w:style w:type="paragraph" w:styleId="Titel">
    <w:name w:val="Title"/>
    <w:basedOn w:val="Standard"/>
    <w:next w:val="Standard"/>
    <w:link w:val="TitelZchn"/>
    <w:uiPriority w:val="10"/>
    <w:qFormat/>
    <w:rsid w:val="00693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93AA0"/>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693AA0"/>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693AA0"/>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693AA0"/>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693AA0"/>
    <w:rPr>
      <w:i/>
      <w:iCs/>
      <w:color w:val="404040" w:themeColor="text1" w:themeTint="BF"/>
    </w:rPr>
  </w:style>
  <w:style w:type="paragraph" w:styleId="Listenabsatz">
    <w:name w:val="List Paragraph"/>
    <w:basedOn w:val="Standard"/>
    <w:uiPriority w:val="34"/>
    <w:qFormat/>
    <w:rsid w:val="00693AA0"/>
    <w:pPr>
      <w:ind w:left="720"/>
      <w:contextualSpacing/>
    </w:pPr>
  </w:style>
  <w:style w:type="character" w:styleId="IntensiveHervorhebung">
    <w:name w:val="Intense Emphasis"/>
    <w:basedOn w:val="Absatz-Standardschriftart"/>
    <w:uiPriority w:val="21"/>
    <w:qFormat/>
    <w:rsid w:val="00693AA0"/>
    <w:rPr>
      <w:i/>
      <w:iCs/>
      <w:color w:val="365F91" w:themeColor="accent1" w:themeShade="BF"/>
    </w:rPr>
  </w:style>
  <w:style w:type="paragraph" w:styleId="IntensivesZitat">
    <w:name w:val="Intense Quote"/>
    <w:basedOn w:val="Standard"/>
    <w:next w:val="Standard"/>
    <w:link w:val="IntensivesZitatZchn"/>
    <w:uiPriority w:val="30"/>
    <w:qFormat/>
    <w:rsid w:val="00693AA0"/>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693AA0"/>
    <w:rPr>
      <w:i/>
      <w:iCs/>
      <w:color w:val="365F91" w:themeColor="accent1" w:themeShade="BF"/>
    </w:rPr>
  </w:style>
  <w:style w:type="character" w:styleId="IntensiverVerweis">
    <w:name w:val="Intense Reference"/>
    <w:basedOn w:val="Absatz-Standardschriftart"/>
    <w:uiPriority w:val="32"/>
    <w:qFormat/>
    <w:rsid w:val="00693AA0"/>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2138</Words>
  <Characters>11765</Characters>
  <Application>Microsoft Office Word</Application>
  <DocSecurity>0</DocSecurity>
  <Lines>154</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Alois Kölbl</dc:creator>
  <cp:keywords/>
  <dc:description/>
  <cp:lastModifiedBy>Alois Kölbl</cp:lastModifiedBy>
  <cp:revision>2</cp:revision>
  <cp:lastPrinted>2025-05-14T08:27:00Z</cp:lastPrinted>
  <dcterms:created xsi:type="dcterms:W3CDTF">2025-05-13T09:32:00Z</dcterms:created>
  <dcterms:modified xsi:type="dcterms:W3CDTF">2025-05-14T08:27:00Z</dcterms:modified>
</cp:coreProperties>
</file>